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shd w:val="clear" w:color="auto" w:fill="auto"/>
          <w:lang w:val="en-US" w:eastAsia="zh-CN" w:bidi="ar-SA"/>
        </w:rPr>
        <w:id w:val="147481531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shd w:val="clear" w:color="auto" w:fill="auto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hd w:val="clear" w:color="auto" w:fill="auto"/>
            </w:rPr>
          </w:pPr>
          <w:r>
            <w:rPr>
              <w:rFonts w:ascii="宋体" w:hAnsi="宋体" w:eastAsia="宋体"/>
              <w:sz w:val="21"/>
              <w:shd w:val="clear" w:color="auto" w:fill="auto"/>
            </w:rPr>
            <w:t>目录</w:t>
          </w:r>
        </w:p>
        <w:p>
          <w:pPr>
            <w:pStyle w:val="4"/>
            <w:tabs>
              <w:tab w:val="right" w:leader="dot" w:pos="8306"/>
            </w:tabs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TOC \o "1-3" \h \u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_Toc6764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/>
              <w:bCs/>
              <w:szCs w:val="48"/>
              <w:shd w:val="clear" w:color="auto" w:fill="auto"/>
              <w:lang w:val="en-US" w:eastAsia="zh-CN"/>
            </w:rPr>
            <w:t>一、 微信公众号注册申请流程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_Toc6764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8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_Toc8570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/>
              <w:bCs/>
              <w:szCs w:val="32"/>
              <w:shd w:val="clear" w:color="auto" w:fill="auto"/>
              <w:lang w:val="en-US" w:eastAsia="zh-CN"/>
            </w:rPr>
            <w:t>二、配置公众号支付：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_Toc8570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15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_Toc14549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6"/>
              <w:shd w:val="clear" w:color="auto" w:fill="auto"/>
              <w:lang w:val="en-US" w:eastAsia="zh-CN"/>
            </w:rPr>
            <w:t>三、获取公众号appid、密钥：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_Toc14549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17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HYPERLINK \l _Toc3984 </w:instrText>
          </w:r>
          <w:r>
            <w:rPr>
              <w:shd w:val="clear" w:color="auto" w:fill="auto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szCs w:val="36"/>
              <w:shd w:val="clear" w:color="auto" w:fill="auto"/>
              <w:lang w:val="en-US" w:eastAsia="zh-CN"/>
            </w:rPr>
            <w:t>四、账号关联（appid绑定）：</w:t>
          </w:r>
          <w:r>
            <w:rPr>
              <w:shd w:val="clear" w:color="auto" w:fill="auto"/>
            </w:rPr>
            <w:tab/>
          </w:r>
          <w:r>
            <w:rPr>
              <w:shd w:val="clear" w:color="auto" w:fill="auto"/>
            </w:rPr>
            <w:fldChar w:fldCharType="begin"/>
          </w:r>
          <w:r>
            <w:rPr>
              <w:shd w:val="clear" w:color="auto" w:fill="auto"/>
            </w:rPr>
            <w:instrText xml:space="preserve"> PAGEREF _Toc3984 \h </w:instrText>
          </w:r>
          <w:r>
            <w:rPr>
              <w:shd w:val="clear" w:color="auto" w:fill="auto"/>
            </w:rPr>
            <w:fldChar w:fldCharType="separate"/>
          </w:r>
          <w:r>
            <w:rPr>
              <w:shd w:val="clear" w:color="auto" w:fill="auto"/>
            </w:rPr>
            <w:t>18</w:t>
          </w:r>
          <w:r>
            <w:rPr>
              <w:shd w:val="clear" w:color="auto" w:fill="auto"/>
            </w:rPr>
            <w:fldChar w:fldCharType="end"/>
          </w:r>
          <w:r>
            <w:rPr>
              <w:shd w:val="clear" w:color="auto" w:fill="auto"/>
            </w:rPr>
            <w:fldChar w:fldCharType="end"/>
          </w:r>
        </w:p>
        <w:p>
          <w:pPr>
            <w:rPr>
              <w:shd w:val="clear" w:color="auto" w:fill="auto"/>
            </w:rPr>
          </w:pPr>
          <w:r>
            <w:rPr>
              <w:shd w:val="clear" w:color="auto" w:fill="auto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eastAsia"/>
          <w:b/>
          <w:bCs/>
          <w:sz w:val="48"/>
          <w:szCs w:val="48"/>
          <w:shd w:val="clear" w:color="auto" w:fill="auto"/>
          <w:lang w:val="en-US" w:eastAsia="zh-CN"/>
        </w:rPr>
      </w:pPr>
      <w:bookmarkStart w:id="0" w:name="_Toc6764"/>
      <w:r>
        <w:rPr>
          <w:rFonts w:hint="eastAsia"/>
          <w:b/>
          <w:bCs/>
          <w:sz w:val="48"/>
          <w:szCs w:val="48"/>
          <w:shd w:val="clear" w:color="auto" w:fill="auto"/>
          <w:lang w:val="en-US" w:eastAsia="zh-CN"/>
        </w:rPr>
        <w:t>微信公众号注册申请流程</w:t>
      </w:r>
      <w:bookmarkEnd w:id="0"/>
    </w:p>
    <w:p>
      <w:pPr>
        <w:numPr>
          <w:ilvl w:val="0"/>
          <w:numId w:val="0"/>
        </w:numPr>
        <w:outlineLvl w:val="1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1" w:name="_Toc5157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准备资料：</w:t>
      </w:r>
      <w:bookmarkEnd w:id="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 xml:space="preserve">  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2" w:name="_Toc22555"/>
      <w:r>
        <w:rPr>
          <w:rFonts w:hint="default"/>
          <w:sz w:val="24"/>
          <w:szCs w:val="24"/>
          <w:shd w:val="clear" w:color="auto" w:fill="auto"/>
          <w:lang w:val="en-US" w:eastAsia="zh-CN"/>
        </w:rPr>
        <w:t>未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申请</w:t>
      </w:r>
      <w:r>
        <w:rPr>
          <w:rFonts w:hint="default"/>
          <w:sz w:val="24"/>
          <w:szCs w:val="24"/>
          <w:shd w:val="clear" w:color="auto" w:fill="auto"/>
          <w:lang w:val="en-US" w:eastAsia="zh-CN"/>
        </w:rPr>
        <w:t>过公众号的邮箱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，手机号</w:t>
      </w:r>
      <w:bookmarkEnd w:id="2"/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3" w:name="_Toc25605"/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公司法人身份证（正反面）</w:t>
      </w:r>
      <w:bookmarkEnd w:id="3"/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4" w:name="_Toc14162"/>
      <w:r>
        <w:rPr>
          <w:rFonts w:hint="default"/>
          <w:sz w:val="24"/>
          <w:szCs w:val="24"/>
          <w:shd w:val="clear" w:color="auto" w:fill="auto"/>
          <w:lang w:val="en-US" w:eastAsia="zh-CN"/>
        </w:rPr>
        <w:t>对公银行账号、开户银行/支行、名称、地址、</w:t>
      </w:r>
      <w:bookmarkEnd w:id="4"/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5" w:name="_Toc7423"/>
      <w:r>
        <w:rPr>
          <w:rFonts w:hint="default"/>
          <w:sz w:val="24"/>
          <w:szCs w:val="24"/>
          <w:shd w:val="clear" w:color="auto" w:fill="auto"/>
          <w:lang w:val="en-US" w:eastAsia="zh-CN"/>
        </w:rPr>
        <w:t>营业执照</w:t>
      </w:r>
      <w:bookmarkEnd w:id="5"/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eastAsia"/>
          <w:sz w:val="24"/>
          <w:szCs w:val="24"/>
          <w:shd w:val="clear" w:color="auto" w:fill="auto"/>
          <w:lang w:val="en-US" w:eastAsia="zh-CN"/>
        </w:rPr>
      </w:pPr>
      <w:bookmarkStart w:id="6" w:name="_Toc16173"/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公司门头照</w:t>
      </w:r>
      <w:bookmarkEnd w:id="6"/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ind w:left="240" w:hanging="240" w:hangingChars="100"/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</w:pP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>注：同一营业执照只允许申请2个公众号；如果多个需要申请上限</w:t>
      </w: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ab/>
      </w: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ab/>
      </w: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 xml:space="preserve">   </w:t>
      </w: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ab/>
      </w:r>
      <w:r>
        <w:rPr>
          <w:rFonts w:hint="eastAsia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</w:pPr>
      <w:bookmarkStart w:id="7" w:name="_Toc1874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方法/步骤：</w:t>
      </w:r>
      <w:bookmarkEnd w:id="7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</w:pPr>
      <w:bookmarkStart w:id="8" w:name="_Toc23259"/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shd w:val="clear" w:color="auto" w:fill="auto"/>
          <w:lang w:val="en-US" w:eastAsia="zh-CN"/>
        </w:rPr>
        <w:t>第一步：打开微信公众平台官网：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instrText xml:space="preserve"> HYPERLINK "https://mp.weixin.qq.com/" </w:instrTex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fldChar w:fldCharType="separate"/>
      </w:r>
      <w:r>
        <w:rPr>
          <w:rStyle w:val="10"/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>https://mp.weixin.qq.com/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4"/>
          <w:szCs w:val="24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highlight w:val="none"/>
          <w:shd w:val="clear" w:color="auto" w:fill="auto"/>
          <w:lang w:val="en-US" w:eastAsia="zh-CN"/>
        </w:rPr>
        <w:t>;右上角点击‘立即注册’</w:t>
      </w:r>
      <w:bookmarkEnd w:id="8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  <w:bookmarkStart w:id="9" w:name="_Toc21091"/>
      <w:r>
        <w:rPr>
          <w:shd w:val="clear" w:color="auto" w:fill="auto"/>
        </w:rPr>
        <w:drawing>
          <wp:inline distT="0" distB="0" distL="114300" distR="114300">
            <wp:extent cx="5272405" cy="2239645"/>
            <wp:effectExtent l="0" t="0" r="444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bookmarkStart w:id="10" w:name="_Toc29505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第二步：选择注册公众号类型点击即可（根据自己所需用途选择对应类型；一般都为服务号；所以选择</w:t>
      </w:r>
      <w:r>
        <w:rPr>
          <w:rFonts w:hint="eastAsia" w:asciiTheme="majorEastAsia" w:hAnsiTheme="majorEastAsia" w:eastAsiaTheme="majorEastAsia" w:cstheme="majorEastAsia"/>
          <w:color w:val="FF0000"/>
          <w:sz w:val="24"/>
          <w:szCs w:val="24"/>
          <w:shd w:val="clear" w:color="auto" w:fill="auto"/>
          <w:lang w:val="en-US" w:eastAsia="zh-CN"/>
        </w:rPr>
        <w:t xml:space="preserve">【服务号】 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  <w:t>）</w:t>
      </w:r>
      <w:bookmarkEnd w:id="10"/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shd w:val="clear" w:color="auto" w:fill="auto"/>
        </w:rPr>
      </w:pPr>
      <w:bookmarkStart w:id="11" w:name="_Toc4984"/>
      <w:r>
        <w:rPr>
          <w:shd w:val="clear" w:color="auto" w:fill="auto"/>
        </w:rPr>
        <w:drawing>
          <wp:inline distT="0" distB="0" distL="114300" distR="114300">
            <wp:extent cx="5267325" cy="2418715"/>
            <wp:effectExtent l="0" t="0" r="952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12" w:name="_Toc7884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第三步：填写邮箱，接收注册验证码；然后登录您的邮箱，查看激活邮件，填写邮箱验证码激活，点击注册</w:t>
      </w:r>
      <w:bookmarkEnd w:id="12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 xml:space="preserve">  </w:t>
      </w: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  <w:bookmarkStart w:id="13" w:name="_Toc7061"/>
      <w:r>
        <w:rPr>
          <w:shd w:val="clear" w:color="auto" w:fill="auto"/>
        </w:rPr>
        <w:drawing>
          <wp:inline distT="0" distB="0" distL="114300" distR="114300">
            <wp:extent cx="5268595" cy="3023870"/>
            <wp:effectExtent l="0" t="0" r="825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14" w:name="_Toc24795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第四步：点击注册后跳转下图；了解订阅号、服务号和微信企业微信的区别后，选择需要的账号类型</w:t>
      </w:r>
      <w:bookmarkEnd w:id="14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 xml:space="preserve"> </w:t>
      </w:r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shd w:val="clear" w:color="auto" w:fill="auto"/>
        </w:rPr>
      </w:pPr>
      <w:bookmarkStart w:id="15" w:name="_Toc22105"/>
      <w:r>
        <w:rPr>
          <w:shd w:val="clear" w:color="auto" w:fill="auto"/>
        </w:rPr>
        <w:drawing>
          <wp:inline distT="0" distB="0" distL="114300" distR="114300">
            <wp:extent cx="5269230" cy="3573145"/>
            <wp:effectExtent l="0" t="0" r="762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>
      <w:pPr>
        <w:numPr>
          <w:ilvl w:val="0"/>
          <w:numId w:val="0"/>
        </w:numPr>
        <w:ind w:left="420" w:left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16" w:name="_Toc32096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第五步：信息登记，公司请记得选择企业-&gt;企业类型；</w:t>
      </w:r>
      <w:bookmarkEnd w:id="16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outlineLvl w:val="9"/>
        <w:rPr>
          <w:rFonts w:hint="default" w:ascii="Arial" w:hAnsi="Arial" w:eastAsia="Arial" w:cs="Arial"/>
          <w:i w:val="0"/>
          <w:caps w:val="0"/>
          <w:color w:val="666666"/>
          <w:spacing w:val="0"/>
          <w:sz w:val="22"/>
          <w:szCs w:val="22"/>
          <w:shd w:val="clear" w:color="auto" w:fill="auto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选择企业之后，填写企业名称、营业只好注册号，选择验证方式（选择微信认证即可）最后进行管理员信息登记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  <w:bookmarkStart w:id="17" w:name="_Toc11125"/>
      <w:r>
        <w:rPr>
          <w:shd w:val="clear" w:color="auto" w:fill="auto"/>
        </w:rPr>
        <w:drawing>
          <wp:inline distT="0" distB="0" distL="114300" distR="114300">
            <wp:extent cx="5262880" cy="2836545"/>
            <wp:effectExtent l="0" t="0" r="1397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firstLine="420" w:firstLineChars="0"/>
        <w:jc w:val="left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18" w:name="_Toc19118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第六步：填写账号信息，包括公众号名称、功能介绍、选择运营地区；完成注册（审核通过后可再修改）</w:t>
      </w:r>
      <w:bookmarkEnd w:id="18"/>
    </w:p>
    <w:p>
      <w:pPr>
        <w:ind w:left="240" w:hanging="210" w:hangingChars="100"/>
        <w:outlineLvl w:val="9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6690" cy="3187065"/>
            <wp:effectExtent l="0" t="0" r="1016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 w:hanging="210" w:hangingChars="100"/>
        <w:outlineLvl w:val="9"/>
        <w:rPr>
          <w:shd w:val="clear" w:color="auto" w:fill="auto"/>
        </w:rPr>
      </w:pPr>
    </w:p>
    <w:p>
      <w:pPr>
        <w:ind w:left="240" w:hanging="210" w:hangingChars="100"/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19" w:name="_Toc30667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第七步：注册完后登录公众号账号点击右上角‘认证详情’&gt;‘开通’</w:t>
      </w:r>
      <w:bookmarkEnd w:id="19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  <w:bookmarkStart w:id="20" w:name="_Toc31372"/>
      <w:r>
        <w:rPr>
          <w:shd w:val="clear" w:color="auto" w:fill="auto"/>
        </w:rPr>
        <w:drawing>
          <wp:inline distT="0" distB="0" distL="114300" distR="114300">
            <wp:extent cx="5270500" cy="1475105"/>
            <wp:effectExtent l="0" t="0" r="635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ind w:left="240" w:hanging="210" w:hangingChars="100"/>
        <w:outlineLvl w:val="9"/>
        <w:rPr>
          <w:rFonts w:hint="default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21" w:name="_Toc5294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第八步：如图点击下载</w:t>
      </w:r>
      <w:r>
        <w:rPr>
          <w:rFonts w:hint="eastAsia" w:asciiTheme="majorEastAsia" w:hAnsiTheme="majorEastAsia" w:eastAsiaTheme="majorEastAsia" w:cstheme="majorEastAsia"/>
          <w:color w:val="FF0000"/>
          <w:sz w:val="24"/>
          <w:szCs w:val="24"/>
          <w:shd w:val="clear" w:color="auto" w:fill="auto"/>
          <w:lang w:val="en-US" w:eastAsia="zh-CN"/>
        </w:rPr>
        <w:t>‘申请认证公函’</w:t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进入下一步开始申请</w:t>
      </w:r>
      <w:bookmarkEnd w:id="21"/>
    </w:p>
    <w:p>
      <w:pPr>
        <w:numPr>
          <w:ilvl w:val="0"/>
          <w:numId w:val="0"/>
        </w:numPr>
        <w:ind w:left="240" w:firstLine="0" w:firstLineChars="0"/>
        <w:outlineLvl w:val="9"/>
        <w:rPr>
          <w:shd w:val="clear" w:color="auto" w:fill="auto"/>
        </w:rPr>
      </w:pPr>
      <w:bookmarkStart w:id="22" w:name="_Toc23812"/>
      <w:r>
        <w:rPr>
          <w:shd w:val="clear" w:color="auto" w:fill="auto"/>
        </w:rPr>
        <w:drawing>
          <wp:inline distT="0" distB="0" distL="114300" distR="114300">
            <wp:extent cx="5272405" cy="5633085"/>
            <wp:effectExtent l="0" t="0" r="444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Theme="majorEastAsia" w:hAnsiTheme="majorEastAsia" w:eastAsiaTheme="majorEastAsia" w:cstheme="majorEastAsia"/>
          <w:color w:val="FF0000"/>
          <w:sz w:val="24"/>
          <w:szCs w:val="24"/>
          <w:shd w:val="clear" w:color="auto" w:fill="auto"/>
          <w:lang w:val="en-US" w:eastAsia="zh-CN"/>
        </w:rPr>
      </w:pPr>
      <w:bookmarkStart w:id="23" w:name="_Toc1535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第九步：填写资料；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shd w:val="clear" w:color="auto" w:fill="auto"/>
          <w:lang w:val="en-US" w:eastAsia="zh-CN"/>
        </w:rPr>
        <w:t>上传加盖公章的原件照片或扫描件；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填写企业信息、对公账户信息、</w:t>
      </w:r>
      <w:r>
        <w:rPr>
          <w:rFonts w:hint="eastAsia" w:asciiTheme="majorEastAsia" w:hAnsiTheme="majorEastAsia" w:eastAsiaTheme="majorEastAsia" w:cstheme="majorEastAsia"/>
          <w:color w:val="FF0000"/>
          <w:sz w:val="24"/>
          <w:szCs w:val="24"/>
          <w:shd w:val="clear" w:color="auto" w:fill="auto"/>
          <w:lang w:val="en-US" w:eastAsia="zh-CN"/>
        </w:rPr>
        <w:t>认证人信息（需要微信扫码认证）</w:t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填写完成后点击下一步</w:t>
      </w:r>
      <w:bookmarkEnd w:id="23"/>
    </w:p>
    <w:p>
      <w:pPr>
        <w:numPr>
          <w:ilvl w:val="0"/>
          <w:numId w:val="0"/>
        </w:numPr>
        <w:ind w:left="240" w:firstLine="0" w:firstLineChars="0"/>
        <w:outlineLvl w:val="9"/>
        <w:rPr>
          <w:shd w:val="clear" w:color="auto" w:fill="auto"/>
        </w:rPr>
      </w:pPr>
      <w:bookmarkStart w:id="24" w:name="_Toc29319"/>
      <w:r>
        <w:rPr>
          <w:shd w:val="clear" w:color="auto" w:fill="auto"/>
        </w:rPr>
        <w:drawing>
          <wp:inline distT="0" distB="0" distL="114300" distR="114300">
            <wp:extent cx="5271135" cy="9478010"/>
            <wp:effectExtent l="0" t="0" r="5715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25" w:name="_Toc28209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第十步：确认名称：填写公众号申请认证名称</w:t>
      </w:r>
      <w:bookmarkEnd w:id="25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9"/>
        <w:rPr>
          <w:rFonts w:hint="default"/>
          <w:shd w:val="clear" w:color="auto" w:fill="auto"/>
          <w:lang w:val="en-US" w:eastAsia="zh-CN"/>
        </w:rPr>
      </w:pPr>
      <w:bookmarkStart w:id="26" w:name="_Toc4192"/>
      <w:r>
        <w:rPr>
          <w:rFonts w:hint="default"/>
          <w:shd w:val="clear" w:color="auto" w:fill="auto"/>
          <w:lang w:val="en-US" w:eastAsia="zh-CN"/>
        </w:rPr>
        <w:drawing>
          <wp:inline distT="0" distB="0" distL="114300" distR="114300">
            <wp:extent cx="5265420" cy="2065655"/>
            <wp:effectExtent l="0" t="0" r="11430" b="10795"/>
            <wp:docPr id="34" name="图片 34" descr="确认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确认名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>
      <w:pPr>
        <w:numPr>
          <w:ilvl w:val="0"/>
          <w:numId w:val="0"/>
        </w:numPr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  <w:bookmarkStart w:id="27" w:name="_Toc8063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>第十一步：填写是否需要发票；需要发票的话需要上传税务登记书等资料，反之，则不需要，点击下一步</w:t>
      </w:r>
      <w:bookmarkEnd w:id="27"/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9"/>
        <w:rPr>
          <w:rFonts w:hint="default" w:asciiTheme="majorEastAsia" w:hAnsiTheme="majorEastAsia" w:eastAsiaTheme="majorEastAsia" w:cstheme="majorEastAsia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  <w:bookmarkStart w:id="28" w:name="_Toc12682"/>
      <w:r>
        <w:rPr>
          <w:shd w:val="clear" w:color="auto" w:fill="auto"/>
        </w:rPr>
        <w:drawing>
          <wp:inline distT="0" distB="0" distL="114300" distR="114300">
            <wp:extent cx="5271135" cy="1876425"/>
            <wp:effectExtent l="0" t="0" r="5715" b="952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>
      <w:pPr>
        <w:numPr>
          <w:ilvl w:val="0"/>
          <w:numId w:val="0"/>
        </w:numPr>
        <w:outlineLvl w:val="9"/>
        <w:rPr>
          <w:shd w:val="clear" w:color="auto" w:fill="auto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</w:pPr>
      <w:bookmarkStart w:id="29" w:name="_Toc7138"/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第十二步：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支付认证费用：直接微信扫二维码支付300元认证费（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4"/>
          <w:szCs w:val="24"/>
          <w:shd w:val="clear" w:color="auto" w:fill="auto"/>
        </w:rPr>
        <w:t>每年需向缴纳300元的认证费用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），之后腾讯认证第三方会给运营者账户里转入小额汇款并致电运营者（请保持电话畅通），需运营者将小额汇款截图发送到指定QQ或邮箱内，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等待审核、完成认证。</w:t>
      </w:r>
      <w:bookmarkEnd w:id="29"/>
    </w:p>
    <w:p>
      <w:pPr>
        <w:numPr>
          <w:ilvl w:val="0"/>
          <w:numId w:val="0"/>
        </w:numPr>
        <w:ind w:left="240" w:firstLine="0" w:firstLineChars="0"/>
        <w:outlineLvl w:val="9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</w:pPr>
      <w:bookmarkStart w:id="30" w:name="_Toc8034"/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182235" cy="2237740"/>
            <wp:effectExtent l="0" t="0" r="18415" b="10160"/>
            <wp:docPr id="38" name="图片 38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支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>
      <w:pPr>
        <w:rPr>
          <w:shd w:val="clear" w:color="auto" w:fill="auto"/>
        </w:rPr>
      </w:pPr>
    </w:p>
    <w:p>
      <w:pPr>
        <w:rPr>
          <w:rFonts w:hint="default"/>
          <w:shd w:val="clear" w:color="auto" w:fill="auto"/>
          <w:lang w:val="en-US" w:eastAsia="zh-CN"/>
        </w:rPr>
      </w:pPr>
    </w:p>
    <w:p>
      <w:pPr>
        <w:outlineLvl w:val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</w:pPr>
      <w:bookmarkStart w:id="31" w:name="_Toc14549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  <w:t>二、获取公众号appid、密钥：</w:t>
      </w:r>
      <w:bookmarkEnd w:id="31"/>
    </w:p>
    <w:p>
      <w:pPr>
        <w:rPr>
          <w:rFonts w:hint="eastAsia"/>
          <w:b w:val="0"/>
          <w:bCs w:val="0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shd w:val="clear" w:color="auto" w:fill="auto"/>
          <w:lang w:val="en-US" w:eastAsia="zh-CN"/>
        </w:rPr>
        <w:t>登录微信公众平台-&gt;左边菜单栏-&gt;开发-&gt;基本配置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4150" cy="1666240"/>
            <wp:effectExtent l="0" t="0" r="1270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FF"/>
          <w:shd w:val="clear" w:color="auto" w:fill="auto"/>
          <w:lang w:val="en-US" w:eastAsia="zh-CN"/>
        </w:rPr>
      </w:pPr>
      <w:r>
        <w:rPr>
          <w:rFonts w:hint="eastAsia"/>
          <w:color w:val="0000FF"/>
          <w:shd w:val="clear" w:color="auto" w:fill="auto"/>
          <w:lang w:val="en-US" w:eastAsia="zh-CN"/>
        </w:rPr>
        <w:t>注：开发者密码即密钥；只可在第一次生成时查看；如忘记或者丢失，点击重置即可</w:t>
      </w:r>
    </w:p>
    <w:p>
      <w:pPr>
        <w:rPr>
          <w:rFonts w:hint="default"/>
          <w:color w:val="0000FF"/>
          <w:shd w:val="clear" w:color="auto" w:fill="auto"/>
          <w:lang w:val="en-US" w:eastAsia="zh-CN"/>
        </w:rPr>
      </w:pPr>
      <w:bookmarkStart w:id="48" w:name="_GoBack"/>
      <w:bookmarkEnd w:id="48"/>
    </w:p>
    <w:p>
      <w:pPr>
        <w:bidi w:val="0"/>
        <w:jc w:val="left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方法/步骤：</w:t>
      </w:r>
    </w:p>
    <w:p>
      <w:pPr>
        <w:tabs>
          <w:tab w:val="left" w:pos="733"/>
          <w:tab w:val="left" w:pos="7453"/>
        </w:tabs>
        <w:bidi w:val="0"/>
        <w:jc w:val="left"/>
        <w:rPr>
          <w:rFonts w:hint="default" w:asciiTheme="minorEastAsia" w:hAnsi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shd w:val="clear" w:color="auto" w:fill="auto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打开微信公众平台官网：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instrText xml:space="preserve"> HYPERLINK "https://mp.weixin.qq.com/；登录公众号。"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separate"/>
      </w:r>
      <w:r>
        <w:rPr>
          <w:rStyle w:val="10"/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https://mp.weixin.qq.com/；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highlight w:val="none"/>
          <w:shd w:val="clear" w:color="auto" w:fill="auto"/>
          <w:lang w:val="en-US" w:eastAsia="zh-CN"/>
        </w:rPr>
        <w:t>登录公众号。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1835150"/>
            <wp:effectExtent l="0" t="0" r="508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shd w:val="clear" w:color="auto" w:fill="auto"/>
        </w:rPr>
      </w:pPr>
    </w:p>
    <w:p>
      <w:pPr>
        <w:bidi w:val="0"/>
        <w:jc w:val="left"/>
        <w:rPr>
          <w:shd w:val="clear" w:color="auto" w:fill="auto"/>
        </w:rPr>
      </w:pPr>
    </w:p>
    <w:p>
      <w:pPr>
        <w:bidi w:val="0"/>
        <w:jc w:val="left"/>
        <w:rPr>
          <w:shd w:val="clear" w:color="auto" w:fill="auto"/>
        </w:rPr>
      </w:pPr>
    </w:p>
    <w:p>
      <w:pPr>
        <w:bidi w:val="0"/>
        <w:ind w:firstLine="420" w:firstLineChars="0"/>
        <w:jc w:val="left"/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第二步：在左边菜单栏找到开发点击后选择基本配置即可查看</w:t>
      </w:r>
    </w:p>
    <w:p>
      <w:pPr>
        <w:bidi w:val="0"/>
        <w:jc w:val="left"/>
        <w:rPr>
          <w:rFonts w:hint="default"/>
          <w:shd w:val="clear" w:color="auto" w:fill="auto"/>
          <w:lang w:val="en-US" w:eastAsia="zh-CN"/>
        </w:rPr>
      </w:pPr>
      <w:r>
        <w:rPr>
          <w:rFonts w:hint="default"/>
          <w:shd w:val="clear" w:color="auto" w:fill="auto"/>
          <w:lang w:val="en-US" w:eastAsia="zh-CN"/>
        </w:rPr>
        <w:drawing>
          <wp:inline distT="0" distB="0" distL="114300" distR="114300">
            <wp:extent cx="5273675" cy="2825115"/>
            <wp:effectExtent l="0" t="0" r="3175" b="13335"/>
            <wp:docPr id="13" name="图片 13" descr="15844150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441505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  <w:t>三、微信支付注册申请流程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1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准备资料：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ab/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 xml:space="preserve">  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未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申请</w:t>
      </w:r>
      <w:r>
        <w:rPr>
          <w:rFonts w:hint="default"/>
          <w:sz w:val="24"/>
          <w:szCs w:val="24"/>
          <w:shd w:val="clear" w:color="auto" w:fill="auto"/>
          <w:lang w:val="en-US" w:eastAsia="zh-CN"/>
        </w:rPr>
        <w:t>过公众号的邮箱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>，手机号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公司法人身份证（正反面）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对公银行账号、开户银行/支行、名称、地址、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default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营业执照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numPr>
          <w:ilvl w:val="0"/>
          <w:numId w:val="2"/>
        </w:numPr>
        <w:ind w:left="840" w:leftChars="0" w:hanging="420" w:firstLineChars="0"/>
        <w:outlineLvl w:val="9"/>
        <w:rPr>
          <w:rFonts w:hint="eastAsia"/>
          <w:sz w:val="24"/>
          <w:szCs w:val="24"/>
          <w:shd w:val="clear" w:color="auto" w:fill="auto"/>
          <w:lang w:val="en-US" w:eastAsia="zh-CN"/>
        </w:rPr>
      </w:pPr>
      <w:r>
        <w:rPr>
          <w:rFonts w:hint="default"/>
          <w:sz w:val="24"/>
          <w:szCs w:val="24"/>
          <w:shd w:val="clear" w:color="auto" w:fill="auto"/>
          <w:lang w:val="en-US" w:eastAsia="zh-CN"/>
        </w:rPr>
        <w:t>公司门头照</w:t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ab/>
      </w:r>
      <w:r>
        <w:rPr>
          <w:rFonts w:hint="eastAsia"/>
          <w:sz w:val="24"/>
          <w:szCs w:val="24"/>
          <w:shd w:val="clear" w:color="auto" w:fill="auto"/>
          <w:lang w:val="en-US" w:eastAsia="zh-CN"/>
        </w:rPr>
        <w:t xml:space="preserve">   </w:t>
      </w:r>
    </w:p>
    <w:p>
      <w:pPr>
        <w:outlineLvl w:val="1"/>
        <w:rPr>
          <w:rFonts w:hint="eastAsia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shd w:val="clear" w:color="auto" w:fill="auto"/>
          <w:lang w:val="en-US" w:eastAsia="zh-CN"/>
        </w:rPr>
        <w:t>方法/步骤：</w:t>
      </w:r>
    </w:p>
    <w:p>
      <w:pP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第一步：打开微信支付官网：</w: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begin"/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instrText xml:space="preserve"> HYPERLINK "https://pay.weixin.qq.com/" </w:instrTex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  <w:shd w:val="clear" w:color="auto" w:fill="auto"/>
        </w:rPr>
        <w:t>https://pay.weixin.qq.com/</w:t>
      </w:r>
      <w:r>
        <w:rPr>
          <w:rFonts w:ascii="宋体" w:hAnsi="宋体" w:eastAsia="宋体" w:cs="宋体"/>
          <w:sz w:val="24"/>
          <w:szCs w:val="24"/>
          <w:shd w:val="clear" w:color="auto" w:fill="auto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点击“成为商家”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7325" cy="2409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第二步：选择注册微信支付商户号，微信扫码注册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6055" cy="2852420"/>
            <wp:effectExtent l="0" t="0" r="1079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第三步：填写管理员信息，点击申请注册</w:t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270500" cy="6263005"/>
            <wp:effectExtent l="0" t="0" r="635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第四步：填写商户信息（包含主体类型、执业执照、组织机构代码、法人正反证件照、对公账户以及经营信息）</w:t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15" name="图片 15" descr="15844256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442564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18" name="图片 18" descr="1584425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4425670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266690" cy="8665845"/>
            <wp:effectExtent l="0" t="0" r="10160" b="1905"/>
            <wp:docPr id="19" name="图片 19" descr="15844256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442568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shd w:val="clear" w:color="auto" w:fill="auto"/>
          <w:lang w:val="en-US" w:eastAsia="zh-CN"/>
        </w:rPr>
        <w:t>第五步：保存并点击下一步检查确认信息是否正确，确认无误后，点击提交等待审核即可（审核时间为1到5个工作日）</w:t>
      </w: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5024120" cy="8851900"/>
            <wp:effectExtent l="0" t="0" r="5080" b="6350"/>
            <wp:docPr id="20" name="图片 20" descr="1584427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442731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default" w:ascii="宋体" w:hAnsi="宋体" w:eastAsia="宋体" w:cs="宋体"/>
          <w:b/>
          <w:bCs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shd w:val="clear" w:color="auto" w:fill="auto"/>
          <w:lang w:val="en-US" w:eastAsia="zh-CN"/>
        </w:rPr>
        <w:t>四、查看商户号以及设置微信密钥：</w:t>
      </w:r>
    </w:p>
    <w:p>
      <w:pPr>
        <w:bidi w:val="0"/>
        <w:jc w:val="left"/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outlineLvl w:val="1"/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设置密钥：</w:t>
      </w:r>
    </w:p>
    <w:p>
      <w:pPr>
        <w:bidi w:val="0"/>
        <w:jc w:val="left"/>
        <w:rPr>
          <w:rFonts w:hint="default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第一步：打开官网登录-&gt;账户中心-&gt;api安全；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3463925"/>
            <wp:effectExtent l="0" t="0" r="5080" b="31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第二步：在下面api密钥点击设置（这里已经设置过了，实际应为立即设置），最后保存即可</w:t>
      </w:r>
    </w:p>
    <w:p>
      <w:pPr>
        <w:bidi w:val="0"/>
        <w:jc w:val="left"/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135" cy="2528570"/>
            <wp:effectExtent l="0" t="0" r="5715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color w:val="FF0000"/>
          <w:shd w:val="clear" w:color="auto" w:fill="auto"/>
          <w:lang w:val="en-US" w:eastAsia="zh-CN"/>
        </w:rPr>
      </w:pPr>
      <w:r>
        <w:rPr>
          <w:rFonts w:hint="eastAsia"/>
          <w:color w:val="FF0000"/>
          <w:shd w:val="clear" w:color="auto" w:fill="auto"/>
          <w:lang w:val="en-US" w:eastAsia="zh-CN"/>
        </w:rPr>
        <w:t>注：微信密钥应当保存好，不可丢失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</w:p>
    <w:p>
      <w:pPr>
        <w:bidi w:val="0"/>
        <w:jc w:val="left"/>
        <w:outlineLvl w:val="1"/>
        <w:rPr>
          <w:rFonts w:hint="eastAsia" w:cstheme="minorBidi"/>
          <w:b/>
          <w:bCs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shd w:val="clear" w:color="auto" w:fill="auto"/>
          <w:lang w:val="en-US" w:eastAsia="zh-CN" w:bidi="ar-SA"/>
        </w:rPr>
        <w:t>查看商户号：</w:t>
      </w:r>
    </w:p>
    <w:p>
      <w:pPr>
        <w:bidi w:val="0"/>
        <w:jc w:val="left"/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账户中心-&gt;商户信息查看</w:t>
      </w:r>
    </w:p>
    <w:p>
      <w:pPr>
        <w:bidi w:val="0"/>
        <w:jc w:val="left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shd w:val="clear" w:color="auto" w:fill="auto"/>
        </w:rPr>
        <w:drawing>
          <wp:inline distT="0" distB="0" distL="114300" distR="114300">
            <wp:extent cx="5270500" cy="3359785"/>
            <wp:effectExtent l="0" t="0" r="6350" b="1206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bidi w:val="0"/>
        <w:jc w:val="left"/>
        <w:rPr>
          <w:rFonts w:hint="eastAsia"/>
          <w:shd w:val="clear" w:color="auto" w:fill="auto"/>
          <w:lang w:val="en-US" w:eastAsia="zh-CN"/>
        </w:rPr>
      </w:pPr>
    </w:p>
    <w:p>
      <w:pPr>
        <w:bidi w:val="0"/>
        <w:jc w:val="left"/>
        <w:outlineLvl w:val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</w:pPr>
      <w:bookmarkStart w:id="32" w:name="_Toc15376"/>
      <w:bookmarkStart w:id="33" w:name="_Toc3984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shd w:val="clear" w:color="auto" w:fill="auto"/>
          <w:lang w:val="en-US" w:eastAsia="zh-CN"/>
        </w:rPr>
        <w:t>五、账号关联（appid绑定）：</w:t>
      </w:r>
      <w:bookmarkEnd w:id="32"/>
      <w:bookmarkEnd w:id="33"/>
    </w:p>
    <w:p>
      <w:pPr>
        <w:bidi w:val="0"/>
        <w:jc w:val="left"/>
        <w:outlineLvl w:val="9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bookmarkStart w:id="34" w:name="_Toc5100"/>
      <w:bookmarkStart w:id="35" w:name="_Toc25528"/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微信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支付交易发起依赖于公众号、小程序、移动应用（即APPID）与商户号（即MCHID）的绑定关系，因此商户在完成签约后，需要确认当前商户号同appid的绑定关系，方可使用。</w:t>
      </w:r>
      <w:bookmarkEnd w:id="34"/>
      <w:bookmarkEnd w:id="35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outlineLvl w:val="9"/>
        <w:rPr>
          <w:rStyle w:val="9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outlineLvl w:val="1"/>
        <w:rPr>
          <w:rFonts w:hint="eastAsia" w:eastAsia="宋体"/>
          <w:shd w:val="clear" w:color="auto" w:fill="auto"/>
          <w:lang w:eastAsia="zh-CN"/>
        </w:rPr>
      </w:pPr>
      <w:r>
        <w:rPr>
          <w:rStyle w:val="9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情况一：</w:t>
      </w:r>
      <w:r>
        <w:rPr>
          <w:rStyle w:val="9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微信支付</w:t>
      </w:r>
      <w:r>
        <w:rPr>
          <w:rStyle w:val="9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与</w:t>
      </w:r>
      <w:r>
        <w:rPr>
          <w:rStyle w:val="9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小程序</w:t>
      </w:r>
      <w:r>
        <w:rPr>
          <w:rStyle w:val="9"/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同主体自助授权绑定操作指引</w:t>
      </w:r>
      <w:r>
        <w:rPr>
          <w:rStyle w:val="9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（</w:t>
      </w:r>
      <w:r>
        <w:rPr>
          <w:rStyle w:val="9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普通商户</w:t>
      </w:r>
      <w:r>
        <w:rPr>
          <w:rStyle w:val="9"/>
          <w:rFonts w:hint="eastAsia" w:ascii="Helvetica" w:hAnsi="Helvetica" w:cs="Helvetica"/>
          <w:b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0000FF"/>
          <w:spacing w:val="0"/>
          <w:sz w:val="21"/>
          <w:szCs w:val="21"/>
          <w:shd w:val="clear" w:color="auto" w:fill="auto"/>
          <w:lang w:val="en-US" w:eastAsia="zh-CN"/>
        </w:rPr>
        <w:t>微信支付官方地址：</w: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begin"/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instrText xml:space="preserve"> HYPERLINK "https://pay.weixin.qq.com/" </w:instrTex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separate"/>
      </w:r>
      <w:r>
        <w:rPr>
          <w:rStyle w:val="10"/>
          <w:rFonts w:ascii="宋体" w:hAnsi="宋体" w:eastAsia="宋体" w:cs="宋体"/>
          <w:color w:val="0000FF"/>
          <w:sz w:val="24"/>
          <w:szCs w:val="24"/>
          <w:shd w:val="clear" w:color="auto" w:fill="auto"/>
        </w:rPr>
        <w:t>https://pay.weixin.qq.com/</w:t>
      </w:r>
      <w:r>
        <w:rPr>
          <w:rFonts w:ascii="宋体" w:hAnsi="宋体" w:eastAsia="宋体" w:cs="宋体"/>
          <w:color w:val="0000FF"/>
          <w:sz w:val="24"/>
          <w:szCs w:val="24"/>
          <w:shd w:val="clear" w:color="auto" w:fill="auto"/>
        </w:rPr>
        <w:fldChar w:fldCharType="end"/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default" w:ascii="宋体" w:hAnsi="宋体" w:eastAsia="宋体" w:cs="宋体"/>
          <w:sz w:val="24"/>
          <w:szCs w:val="24"/>
          <w:shd w:val="clear" w:color="auto" w:fill="auto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default" w:ascii="宋体" w:hAnsi="宋体" w:eastAsia="宋体" w:cs="宋体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操作指引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登录商户平台-产品中心-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instrText xml:space="preserve"> HYPERLINK "https://pay.weixin.qq.com/index.php/extend/pay_setting/ma" </w:instrTex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separate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appid授权管理</w:t>
      </w:r>
      <w:r>
        <w:rPr>
          <w:rStyle w:val="10"/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t>（AppID绑定）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end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-关联更多Appid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，进入授权申请页面；</w:t>
      </w:r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36" w:name="_Toc4188"/>
      <w:bookmarkStart w:id="37" w:name="_Toc24758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194685"/>
            <wp:effectExtent l="0" t="0" r="2540" b="5715"/>
            <wp:docPr id="10" name="图片 10" descr="app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ppid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  <w:bookmarkEnd w:id="37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bidi w:val="0"/>
        <w:jc w:val="left"/>
        <w:outlineLvl w:val="9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bookmarkStart w:id="38" w:name="_Toc21746"/>
      <w:bookmarkStart w:id="39" w:name="_Toc26060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第二步：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填写相关已认证APPID信息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eastAsia="zh-CN"/>
        </w:rPr>
        <w:t>（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highlight w:val="red"/>
          <w:shd w:val="clear" w:color="auto" w:fill="auto"/>
          <w:lang w:val="en-US" w:eastAsia="zh-CN"/>
        </w:rPr>
        <w:t>小程序appid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eastAsia="zh-CN"/>
        </w:rPr>
        <w:t>）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，阅读并签署《微信支付商户号与APPID授权协议》，点击“确认”提交，发起授权申请；</w:t>
      </w:r>
      <w:bookmarkEnd w:id="38"/>
      <w:bookmarkEnd w:id="39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40" w:name="_Toc6795"/>
      <w:bookmarkStart w:id="41" w:name="_Toc5675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2449195"/>
            <wp:effectExtent l="0" t="0" r="2540" b="8255"/>
            <wp:docPr id="8" name="图片 8" descr="app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id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  <w:bookmarkEnd w:id="41"/>
    </w:p>
    <w:p>
      <w:pPr>
        <w:bidi w:val="0"/>
        <w:jc w:val="left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bookmarkStart w:id="42" w:name="_Toc12163"/>
      <w:bookmarkStart w:id="43" w:name="_Toc18368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第三步：发起授权申请后，登录小程序在左边菜单栏-微信支付-商户号管理确认授权即可</w:t>
      </w:r>
      <w:bookmarkEnd w:id="42"/>
      <w:bookmarkEnd w:id="43"/>
    </w:p>
    <w:p>
      <w:pPr>
        <w:bidi w:val="0"/>
        <w:jc w:val="left"/>
        <w:outlineLvl w:val="9"/>
        <w:rPr>
          <w:rFonts w:hint="eastAsia" w:eastAsiaTheme="minorEastAsia"/>
          <w:shd w:val="clear" w:color="auto" w:fill="auto"/>
          <w:lang w:eastAsia="zh-CN"/>
        </w:rPr>
      </w:pPr>
      <w:bookmarkStart w:id="44" w:name="_Toc28322"/>
      <w:r>
        <w:rPr>
          <w:rFonts w:hint="eastAsia" w:eastAsiaTheme="minorEastAsia"/>
          <w:shd w:val="clear" w:color="auto" w:fill="auto"/>
          <w:lang w:eastAsia="zh-CN"/>
        </w:rPr>
        <w:drawing>
          <wp:inline distT="0" distB="0" distL="114300" distR="114300">
            <wp:extent cx="5270500" cy="2458720"/>
            <wp:effectExtent l="0" t="0" r="6350" b="17780"/>
            <wp:docPr id="11" name="图片 11" descr="15844132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441320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>
      <w:pPr>
        <w:bidi w:val="0"/>
        <w:jc w:val="left"/>
        <w:outlineLvl w:val="9"/>
        <w:rPr>
          <w:rFonts w:hint="default"/>
          <w:shd w:val="clear" w:color="auto" w:fill="auto"/>
          <w:lang w:val="en-US" w:eastAsia="zh-CN"/>
        </w:rPr>
      </w:pPr>
    </w:p>
    <w:p>
      <w:pPr>
        <w:bidi w:val="0"/>
        <w:jc w:val="left"/>
        <w:outlineLvl w:val="1"/>
        <w:rPr>
          <w:rStyle w:val="9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</w:pPr>
      <w:bookmarkStart w:id="45" w:name="_Toc13626"/>
      <w:bookmarkStart w:id="46" w:name="_Toc26941"/>
      <w:r>
        <w:rPr>
          <w:rStyle w:val="9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情况二</w:t>
      </w:r>
      <w:r>
        <w:rPr>
          <w:rStyle w:val="9"/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eastAsia="zh-CN"/>
        </w:rPr>
        <w:t>：</w:t>
      </w:r>
      <w:r>
        <w:rPr>
          <w:rStyle w:val="9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商户号与</w:t>
      </w:r>
      <w:r>
        <w:rPr>
          <w:rStyle w:val="9"/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color="auto" w:fill="auto"/>
          <w:lang w:val="en-US" w:eastAsia="zh-CN"/>
        </w:rPr>
        <w:t>小程序</w:t>
      </w:r>
      <w:r>
        <w:rPr>
          <w:rStyle w:val="9"/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color="auto" w:fill="auto"/>
        </w:rPr>
        <w:t>异主体自助授权绑定操作指引</w:t>
      </w:r>
      <w:bookmarkEnd w:id="45"/>
      <w:bookmarkEnd w:id="46"/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Chars="0" w:right="0" w:right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第一步：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登录商户平台-产品中心-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instrText xml:space="preserve"> HYPERLINK "https://pay.weixin.qq.com/index.php/extend/pay_setting/ma" </w:instrTex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separate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appid授权管理</w:t>
      </w:r>
      <w:r>
        <w:rPr>
          <w:rStyle w:val="10"/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t>（AppID绑定）</w:t>
      </w:r>
      <w:r>
        <w:rPr>
          <w:rFonts w:hint="default" w:ascii="Helvetica" w:hAnsi="Helvetica" w:eastAsia="Helvetica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</w:rPr>
        <w:fldChar w:fldCharType="end"/>
      </w:r>
      <w:r>
        <w:rPr>
          <w:rFonts w:hint="eastAsia" w:ascii="Helvetica" w:hAnsi="Helvetica" w:eastAsia="宋体" w:cs="Helvetica"/>
          <w:i w:val="0"/>
          <w:caps w:val="0"/>
          <w:color w:val="4466AD"/>
          <w:spacing w:val="0"/>
          <w:sz w:val="21"/>
          <w:szCs w:val="21"/>
          <w:u w:val="none"/>
          <w:shd w:val="clear" w:color="auto" w:fill="auto"/>
          <w:lang w:val="en-US" w:eastAsia="zh-CN"/>
        </w:rPr>
        <w:t>-关联更多Appid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，进入授权申请页面；</w:t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194685"/>
            <wp:effectExtent l="0" t="0" r="2540" b="5715"/>
            <wp:docPr id="16" name="图片 16" descr="app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ppid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第二步：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填写相关已认证APPID信息，在最下方阅读及签署《微信支付联合运营承诺函》和《微信支付商户号与APPID授权协议》，点击“确认”提交，发起授权申请；</w:t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4310" cy="3548380"/>
            <wp:effectExtent l="0" t="0" r="2540" b="13970"/>
            <wp:docPr id="17" name="图片 17" descr="app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ppid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</w:p>
    <w:p>
      <w:pPr>
        <w:bidi w:val="0"/>
        <w:ind w:firstLine="420" w:firstLineChars="0"/>
        <w:jc w:val="left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第四步：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</w:rPr>
        <w:t>等待平台审核，一般审核周期为1-2个工作日；</w:t>
      </w:r>
    </w:p>
    <w:p>
      <w:pPr>
        <w:bidi w:val="0"/>
        <w:ind w:firstLine="420" w:firstLineChars="0"/>
        <w:jc w:val="left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第五步：审核完成后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t>登录小程序在左边菜单栏-微信支付-商户号管理确认授权即可</w:t>
      </w:r>
    </w:p>
    <w:p>
      <w:pPr>
        <w:bidi w:val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color="auto" w:fill="auto"/>
          <w:lang w:val="en-US" w:eastAsia="zh-CN"/>
        </w:rPr>
        <w:drawing>
          <wp:inline distT="0" distB="0" distL="114300" distR="114300">
            <wp:extent cx="5270500" cy="2458720"/>
            <wp:effectExtent l="0" t="0" r="6350" b="17780"/>
            <wp:docPr id="12" name="图片 12" descr="15844132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441320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left"/>
        <w:rPr>
          <w:rFonts w:hint="default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default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sz w:val="32"/>
          <w:szCs w:val="32"/>
          <w:shd w:val="clear" w:color="auto" w:fill="auto"/>
          <w:lang w:val="en-US" w:eastAsia="zh-CN"/>
        </w:rPr>
      </w:pPr>
      <w:bookmarkStart w:id="47" w:name="_Toc8570"/>
      <w:r>
        <w:rPr>
          <w:rFonts w:hint="eastAsia"/>
          <w:b/>
          <w:bCs/>
          <w:sz w:val="32"/>
          <w:szCs w:val="32"/>
          <w:shd w:val="clear" w:color="auto" w:fill="auto"/>
          <w:lang w:val="en-US" w:eastAsia="zh-CN"/>
        </w:rPr>
        <w:t>六、配置微信公众号与微信支付：</w:t>
      </w:r>
      <w:bookmarkEnd w:id="47"/>
    </w:p>
    <w:p>
      <w:pP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相关规则：</w:t>
      </w:r>
    </w:p>
    <w:p>
      <w:pP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在使用微信支付时，必须配置微信公众号才能正常支付（子商户除外）</w:t>
      </w:r>
    </w:p>
    <w:p>
      <w:pP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如不配置微信支付，只配置公众号将无法使用</w:t>
      </w:r>
    </w:p>
    <w:p>
      <w:pPr>
        <w:rPr>
          <w:rFonts w:hint="default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/>
          <w:color w:val="00B0F0"/>
          <w:u w:val="none"/>
          <w:shd w:val="clear" w:color="auto" w:fill="auto"/>
          <w:lang w:val="en-US" w:eastAsia="zh-CN"/>
        </w:rPr>
        <w:t>且公众号必须绑定微信支付，否则将无法使用</w:t>
      </w:r>
    </w:p>
    <w:p>
      <w:pPr>
        <w:rPr>
          <w:rFonts w:hint="default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内容：</w:t>
      </w:r>
    </w:p>
    <w:p>
      <w:pP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在区域店、店铺配置微信公众号appid、密钥</w:t>
      </w:r>
    </w:p>
    <w:p>
      <w:pPr>
        <w:rPr>
          <w:rFonts w:hint="default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color w:val="00B0F0"/>
          <w:kern w:val="2"/>
          <w:sz w:val="21"/>
          <w:szCs w:val="24"/>
          <w:shd w:val="clear" w:color="auto" w:fill="auto"/>
          <w:lang w:val="en-US" w:eastAsia="zh-CN" w:bidi="ar-SA"/>
        </w:rPr>
        <w:t>在店铺配置微信支付</w:t>
      </w:r>
    </w:p>
    <w:p>
      <w:pPr>
        <w:outlineLvl w:val="2"/>
        <w:rPr>
          <w:rFonts w:hint="default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1.配置微信公众号号：</w:t>
      </w:r>
    </w:p>
    <w:p>
      <w:pP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shd w:val="clear" w:color="auto" w:fill="auto"/>
          <w:lang w:val="en-US" w:eastAsia="zh-CN" w:bidi="ar-SA"/>
        </w:rPr>
        <w:t>方法/步骤：</w:t>
      </w:r>
    </w:p>
    <w:p>
      <w:pPr>
        <w:ind w:firstLine="420" w:firstLineChars="0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第一步：打开平台地址cloud.zswxyd.com/；登录账号进入店铺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1770" cy="3600450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第二步：点击右上角‘系统管理员’选择第一层级别（总店）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162550" cy="1047750"/>
            <wp:effectExtent l="0" t="0" r="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181600" cy="1887220"/>
            <wp:effectExtent l="0" t="0" r="0" b="1778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hd w:val="clear" w:color="auto" w:fill="auto"/>
          <w:lang w:val="en-US" w:eastAsia="zh-CN"/>
        </w:rPr>
      </w:pPr>
    </w:p>
    <w:p>
      <w:pPr>
        <w:ind w:firstLine="420" w:firstLineChars="0"/>
        <w:rPr>
          <w:rFonts w:hint="default" w:cstheme="minorBidi"/>
          <w:kern w:val="2"/>
          <w:sz w:val="21"/>
          <w:szCs w:val="24"/>
          <w:shd w:val="clear" w:color="auto" w:fill="auto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第三步：进入总店后，点击左边菜单栏选择组织架构-&gt;下级组织（</w:t>
      </w:r>
      <w:r>
        <w:rPr>
          <w:rFonts w:hint="eastAsia" w:cstheme="minorBidi"/>
          <w:color w:val="0000FF"/>
          <w:kern w:val="2"/>
          <w:sz w:val="21"/>
          <w:szCs w:val="24"/>
          <w:shd w:val="clear" w:color="auto" w:fill="auto"/>
          <w:lang w:val="en-US" w:eastAsia="zh-CN" w:bidi="ar-SA"/>
        </w:rPr>
        <w:t>如果级别不对，将无法查看下级组织选项</w:t>
      </w:r>
      <w:r>
        <w:rPr>
          <w:rFonts w:hint="eastAsia" w:cstheme="minorBidi"/>
          <w:kern w:val="2"/>
          <w:sz w:val="21"/>
          <w:szCs w:val="24"/>
          <w:shd w:val="clear" w:color="auto" w:fill="auto"/>
          <w:lang w:val="en-US" w:eastAsia="zh-CN" w:bidi="ar-SA"/>
        </w:rPr>
        <w:t>）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619115" cy="3268980"/>
            <wp:effectExtent l="0" t="0" r="635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ind w:firstLine="420" w:firstLineChars="0"/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第四步：分别在第二层级别（区域店）和第三层级别（店铺）打开配置</w:t>
      </w:r>
    </w:p>
    <w:p>
      <w:pPr>
        <w:rPr>
          <w:rFonts w:hint="eastAsia"/>
          <w:shd w:val="clear" w:color="auto" w:fill="auto"/>
          <w:lang w:val="en-US" w:eastAsia="zh-CN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7325" cy="1696085"/>
            <wp:effectExtent l="0" t="0" r="9525" b="1841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ind w:firstLine="42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第五步：打开配置后找到下图所示，输入微信公众号Appid和微信公众号密钥，点击保存即可（</w:t>
      </w:r>
      <w:r>
        <w:rPr>
          <w:rFonts w:hint="eastAsia"/>
          <w:color w:val="0000FF"/>
          <w:shd w:val="clear" w:color="auto" w:fill="auto"/>
          <w:lang w:val="en-US" w:eastAsia="zh-CN"/>
        </w:rPr>
        <w:t>店铺级别只需要填写appid即可</w:t>
      </w:r>
      <w:r>
        <w:rPr>
          <w:rFonts w:hint="eastAsia"/>
          <w:shd w:val="clear" w:color="auto" w:fill="auto"/>
          <w:lang w:val="en-US" w:eastAsia="zh-CN"/>
        </w:rPr>
        <w:t>）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73040" cy="2830830"/>
            <wp:effectExtent l="0" t="0" r="381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shd w:val="clear" w:color="auto" w:fill="auto"/>
        </w:rPr>
      </w:pPr>
    </w:p>
    <w:p>
      <w:pPr>
        <w:bidi w:val="0"/>
        <w:jc w:val="left"/>
        <w:rPr>
          <w:shd w:val="clear" w:color="auto" w:fill="auto"/>
        </w:rPr>
      </w:pPr>
    </w:p>
    <w:p>
      <w:pPr>
        <w:outlineLvl w:val="2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2.配置微信支付：</w:t>
      </w:r>
    </w:p>
    <w:p>
      <w:pPr>
        <w:rPr>
          <w:rFonts w:hint="default" w:eastAsiaTheme="minorEastAsia"/>
          <w:shd w:val="clear" w:color="auto" w:fill="auto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shd w:val="clear" w:color="auto" w:fill="auto"/>
          <w:lang w:val="en-US" w:eastAsia="zh-CN"/>
        </w:rPr>
        <w:t>方法/步骤：</w:t>
      </w:r>
    </w:p>
    <w:p>
      <w:pPr>
        <w:rPr>
          <w:rFonts w:hint="eastAsia" w:asciiTheme="minorEastAsia" w:hAnsiTheme="minorEastAsia" w:cstheme="minorEastAsia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shd w:val="clear" w:color="auto" w:fill="auto"/>
          <w:lang w:val="en-US" w:eastAsia="zh-CN"/>
        </w:rPr>
        <w:t>第一步：在下级组织第三层级别（店铺）打开配置</w:t>
      </w:r>
    </w:p>
    <w:p>
      <w:pPr>
        <w:rPr>
          <w:shd w:val="clear" w:color="auto" w:fill="auto"/>
        </w:rPr>
      </w:pPr>
      <w:r>
        <w:rPr>
          <w:shd w:val="clear" w:color="auto" w:fill="auto"/>
        </w:rPr>
        <w:drawing>
          <wp:inline distT="0" distB="0" distL="114300" distR="114300">
            <wp:extent cx="5262880" cy="1651635"/>
            <wp:effectExtent l="0" t="0" r="13970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第二步：打开配置后找到下图所示，输入微信支付信息：微信公众号appid（此公众号需绑定微信支付）、需填写微信商家ID（商户号）、微信密钥、微信证书（</w:t>
      </w:r>
      <w:r>
        <w:rPr>
          <w:rFonts w:ascii="Helvetica" w:hAnsi="Helvetica" w:eastAsia="Helvetica" w:cs="Helvetica"/>
          <w:i w:val="0"/>
          <w:caps w:val="0"/>
          <w:color w:val="515A6E"/>
          <w:spacing w:val="30"/>
          <w:sz w:val="21"/>
          <w:szCs w:val="21"/>
          <w:shd w:val="clear" w:color="auto" w:fill="auto"/>
        </w:rPr>
        <w:t>apiclient_cert</w:t>
      </w:r>
      <w:r>
        <w:rPr>
          <w:rFonts w:hint="eastAsia" w:ascii="Helvetica" w:hAnsi="Helvetica" w:eastAsia="宋体" w:cs="Helvetica"/>
          <w:i w:val="0"/>
          <w:caps w:val="0"/>
          <w:color w:val="515A6E"/>
          <w:spacing w:val="30"/>
          <w:sz w:val="21"/>
          <w:szCs w:val="21"/>
          <w:shd w:val="clear" w:color="auto" w:fill="auto"/>
          <w:lang w:eastAsia="zh-CN"/>
        </w:rPr>
        <w:t>、</w:t>
      </w:r>
      <w:r>
        <w:rPr>
          <w:rFonts w:ascii="Helvetica" w:hAnsi="Helvetica" w:eastAsia="Helvetica" w:cs="Helvetica"/>
          <w:i w:val="0"/>
          <w:caps w:val="0"/>
          <w:color w:val="515A6E"/>
          <w:spacing w:val="30"/>
          <w:sz w:val="21"/>
          <w:szCs w:val="21"/>
          <w:shd w:val="clear" w:color="auto" w:fill="auto"/>
        </w:rPr>
        <w:t>apiclient_key</w:t>
      </w:r>
      <w:r>
        <w:rPr>
          <w:rFonts w:hint="eastAsia"/>
          <w:shd w:val="clear" w:color="auto" w:fill="auto"/>
          <w:lang w:val="en-US" w:eastAsia="zh-CN"/>
        </w:rPr>
        <w:t>）；然后点击保存即可</w:t>
      </w:r>
    </w:p>
    <w:p>
      <w:pPr>
        <w:numPr>
          <w:ilvl w:val="0"/>
          <w:numId w:val="0"/>
        </w:numPr>
        <w:outlineLvl w:val="9"/>
        <w:rPr>
          <w:rFonts w:hint="default"/>
          <w:shd w:val="clear" w:color="auto" w:fill="auto"/>
          <w:lang w:val="en-US" w:eastAsia="zh-CN"/>
        </w:rPr>
      </w:pPr>
      <w:r>
        <w:rPr>
          <w:shd w:val="clear" w:color="auto" w:fill="auto"/>
        </w:rPr>
        <w:drawing>
          <wp:inline distT="0" distB="0" distL="114300" distR="114300">
            <wp:extent cx="5274310" cy="314579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85879E"/>
    <w:multiLevelType w:val="singleLevel"/>
    <w:tmpl w:val="AE8587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F5D856D"/>
    <w:multiLevelType w:val="singleLevel"/>
    <w:tmpl w:val="BF5D856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91BCD"/>
    <w:rsid w:val="01BC7728"/>
    <w:rsid w:val="0217452C"/>
    <w:rsid w:val="0483311B"/>
    <w:rsid w:val="048578F0"/>
    <w:rsid w:val="0692654E"/>
    <w:rsid w:val="07C14484"/>
    <w:rsid w:val="0B853CE7"/>
    <w:rsid w:val="0D071AEC"/>
    <w:rsid w:val="0DF9609E"/>
    <w:rsid w:val="14721566"/>
    <w:rsid w:val="151E080A"/>
    <w:rsid w:val="16E67CEE"/>
    <w:rsid w:val="19A12CC7"/>
    <w:rsid w:val="1B8C43E9"/>
    <w:rsid w:val="1F3531A5"/>
    <w:rsid w:val="1F776E58"/>
    <w:rsid w:val="1F86106C"/>
    <w:rsid w:val="21876178"/>
    <w:rsid w:val="23333FC5"/>
    <w:rsid w:val="234E5467"/>
    <w:rsid w:val="23585DF1"/>
    <w:rsid w:val="25530637"/>
    <w:rsid w:val="25952E5F"/>
    <w:rsid w:val="267B25C4"/>
    <w:rsid w:val="28706F9D"/>
    <w:rsid w:val="2A942A46"/>
    <w:rsid w:val="2D610637"/>
    <w:rsid w:val="30795F65"/>
    <w:rsid w:val="3110465F"/>
    <w:rsid w:val="329F38A0"/>
    <w:rsid w:val="33010092"/>
    <w:rsid w:val="34F33BE5"/>
    <w:rsid w:val="369063D7"/>
    <w:rsid w:val="392022A5"/>
    <w:rsid w:val="396252A9"/>
    <w:rsid w:val="39AF7DEB"/>
    <w:rsid w:val="3B3F3E00"/>
    <w:rsid w:val="3C7D5971"/>
    <w:rsid w:val="3C842859"/>
    <w:rsid w:val="3CFF694D"/>
    <w:rsid w:val="3D6C7E73"/>
    <w:rsid w:val="42BA4EC8"/>
    <w:rsid w:val="4528559F"/>
    <w:rsid w:val="47C86024"/>
    <w:rsid w:val="48082DFF"/>
    <w:rsid w:val="48882E44"/>
    <w:rsid w:val="49F1105B"/>
    <w:rsid w:val="4A3575F9"/>
    <w:rsid w:val="4A442DB8"/>
    <w:rsid w:val="4BB90113"/>
    <w:rsid w:val="4D6B13F2"/>
    <w:rsid w:val="4DB675DB"/>
    <w:rsid w:val="51200554"/>
    <w:rsid w:val="52052D8D"/>
    <w:rsid w:val="5428649C"/>
    <w:rsid w:val="553A080C"/>
    <w:rsid w:val="58541837"/>
    <w:rsid w:val="5A331E36"/>
    <w:rsid w:val="5A7F5662"/>
    <w:rsid w:val="5A8B50C4"/>
    <w:rsid w:val="5ADE763A"/>
    <w:rsid w:val="5D8C1FE1"/>
    <w:rsid w:val="5F8E4C4D"/>
    <w:rsid w:val="61DA78AE"/>
    <w:rsid w:val="62CC1306"/>
    <w:rsid w:val="62D933B3"/>
    <w:rsid w:val="637832AF"/>
    <w:rsid w:val="64073B26"/>
    <w:rsid w:val="646F6209"/>
    <w:rsid w:val="651929B8"/>
    <w:rsid w:val="652612E3"/>
    <w:rsid w:val="654A5F02"/>
    <w:rsid w:val="65B062CF"/>
    <w:rsid w:val="662A3A24"/>
    <w:rsid w:val="67364D16"/>
    <w:rsid w:val="6894055C"/>
    <w:rsid w:val="6A8F4BBA"/>
    <w:rsid w:val="6AF143E6"/>
    <w:rsid w:val="6B2111B0"/>
    <w:rsid w:val="6DD56584"/>
    <w:rsid w:val="6FC45686"/>
    <w:rsid w:val="707F2DE8"/>
    <w:rsid w:val="71521706"/>
    <w:rsid w:val="720D73F5"/>
    <w:rsid w:val="72AA7894"/>
    <w:rsid w:val="738432B4"/>
    <w:rsid w:val="74B34881"/>
    <w:rsid w:val="75224033"/>
    <w:rsid w:val="77F31EA0"/>
    <w:rsid w:val="7A3F2E3F"/>
    <w:rsid w:val="7AE24154"/>
    <w:rsid w:val="7E0D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2020-03-16T05:19:00Z</dcterms:created>
  <dc:creator>Administrator</dc:creator>
  <cp:lastModifiedBy>Administrator</cp:lastModifiedBy>
  <dcterms:modified xsi:type="dcterms:W3CDTF">2020-03-18T03:16:19Z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